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90D" w:rsidRPr="0001190D" w:rsidRDefault="0001190D" w:rsidP="0001190D">
      <w:r w:rsidRPr="0001190D">
        <w:rPr>
          <w:b/>
          <w:bCs/>
        </w:rPr>
        <w:t>Assignment 2: LASA 1—Create an Interview Guide</w:t>
      </w:r>
    </w:p>
    <w:p w:rsidR="0001190D" w:rsidRPr="0001190D" w:rsidRDefault="0001190D" w:rsidP="0001190D">
      <w:r w:rsidRPr="0001190D">
        <w:t>By </w:t>
      </w:r>
      <w:r w:rsidRPr="0001190D">
        <w:rPr>
          <w:b/>
          <w:bCs/>
        </w:rPr>
        <w:t>Wednesday, June 21, 2017 </w:t>
      </w:r>
      <w:r w:rsidRPr="0001190D">
        <w:t>complete the following assignment below.</w:t>
      </w:r>
    </w:p>
    <w:p w:rsidR="0001190D" w:rsidRPr="0001190D" w:rsidRDefault="0001190D" w:rsidP="0001190D">
      <w:pPr>
        <w:rPr>
          <w:b/>
          <w:bCs/>
        </w:rPr>
      </w:pPr>
      <w:r w:rsidRPr="0001190D">
        <w:rPr>
          <w:b/>
          <w:bCs/>
        </w:rPr>
        <w:t>Directions:</w:t>
      </w:r>
    </w:p>
    <w:p w:rsidR="0001190D" w:rsidRPr="0001190D" w:rsidRDefault="0001190D" w:rsidP="0001190D">
      <w:r w:rsidRPr="0001190D">
        <w:t>During the first week of class you conducted your first practice interview.  You have since had the opportunity to learn about the formal process of interviewing and the techniques used in interviewing. With this new information in mind, it is time to develop a detailed plan for your second interview, which you may conduct face-to-face or over the telephone. Your second interview is broken down into two parts.</w:t>
      </w:r>
    </w:p>
    <w:p w:rsidR="0001190D" w:rsidRPr="0001190D" w:rsidRDefault="0001190D" w:rsidP="0001190D">
      <w:pPr>
        <w:numPr>
          <w:ilvl w:val="0"/>
          <w:numId w:val="1"/>
        </w:numPr>
      </w:pPr>
      <w:r w:rsidRPr="0001190D">
        <w:t>The first portion, preparing for the interview, is due this week in Module 3 (LASA 1).</w:t>
      </w:r>
    </w:p>
    <w:p w:rsidR="0001190D" w:rsidRPr="0001190D" w:rsidRDefault="0001190D" w:rsidP="0001190D">
      <w:pPr>
        <w:numPr>
          <w:ilvl w:val="0"/>
          <w:numId w:val="1"/>
        </w:numPr>
      </w:pPr>
      <w:r w:rsidRPr="0001190D">
        <w:t> The second part of this assignment, conducting and analyzing the interview, is due in Module 5 (LASA 2). </w:t>
      </w:r>
    </w:p>
    <w:p w:rsidR="0001190D" w:rsidRPr="0001190D" w:rsidRDefault="0001190D" w:rsidP="0001190D">
      <w:r w:rsidRPr="0001190D">
        <w:t>For this week you will be completing A. You will need to:</w:t>
      </w:r>
    </w:p>
    <w:p w:rsidR="0001190D" w:rsidRPr="0001190D" w:rsidRDefault="0001190D" w:rsidP="0001190D">
      <w:pPr>
        <w:numPr>
          <w:ilvl w:val="0"/>
          <w:numId w:val="2"/>
        </w:numPr>
      </w:pPr>
      <w:r w:rsidRPr="0001190D">
        <w:rPr>
          <w:b/>
          <w:bCs/>
        </w:rPr>
        <w:t>Locate a Volunteer:</w:t>
      </w:r>
      <w:r w:rsidRPr="0001190D">
        <w:t> </w:t>
      </w:r>
      <w:r w:rsidRPr="0001190D">
        <w:br/>
        <w:t>He/she will play the role of “client” seeking help for persistent headaches and problems sleeping. The person you interview can be someone you know personally or you can contact your classmates through the Student Lounge to arrange to interview one another.</w:t>
      </w:r>
    </w:p>
    <w:p w:rsidR="0001190D" w:rsidRPr="0001190D" w:rsidRDefault="0001190D" w:rsidP="0001190D">
      <w:pPr>
        <w:numPr>
          <w:ilvl w:val="1"/>
          <w:numId w:val="2"/>
        </w:numPr>
      </w:pPr>
      <w:r w:rsidRPr="0001190D">
        <w:t>The client believes that stress may be part of the problem with his/her symptoms.  Remember that this is a role play, and your volunteer should be aware that this is a practice interview and not a real psychological interview. </w:t>
      </w:r>
    </w:p>
    <w:p w:rsidR="0001190D" w:rsidRPr="0001190D" w:rsidRDefault="0001190D" w:rsidP="0001190D">
      <w:pPr>
        <w:numPr>
          <w:ilvl w:val="1"/>
          <w:numId w:val="2"/>
        </w:numPr>
      </w:pPr>
      <w:r w:rsidRPr="0001190D">
        <w:t xml:space="preserve">Prior to conducting your interview, ask your volunteer to think about stress that s/he can discuss related to the client’s problems (e.g., your client may think about stress from a job or stress related to a relationship with a significant other). However, DO NOT have your volunteer discuss this stress with you prior to the </w:t>
      </w:r>
      <w:r w:rsidRPr="0001190D">
        <w:lastRenderedPageBreak/>
        <w:t>interview. You want to be able to explore this topic in depth during your interview. This scenario is intentionally left open-ended in order to allow students to maximize opportunity to utilize interview skills during the interview.</w:t>
      </w:r>
    </w:p>
    <w:p w:rsidR="0001190D" w:rsidRPr="0001190D" w:rsidRDefault="0001190D" w:rsidP="0001190D">
      <w:pPr>
        <w:numPr>
          <w:ilvl w:val="0"/>
          <w:numId w:val="2"/>
        </w:numPr>
      </w:pPr>
      <w:r w:rsidRPr="0001190D">
        <w:rPr>
          <w:b/>
          <w:bCs/>
        </w:rPr>
        <w:t>Create an Interview Guide:</w:t>
      </w:r>
    </w:p>
    <w:p w:rsidR="0001190D" w:rsidRPr="0001190D" w:rsidRDefault="0001190D" w:rsidP="0001190D">
      <w:pPr>
        <w:numPr>
          <w:ilvl w:val="1"/>
          <w:numId w:val="2"/>
        </w:numPr>
      </w:pPr>
      <w:r w:rsidRPr="0001190D">
        <w:t>In order to achieve a quality interview, you will need to first plan your interview, which is this week’s assignment (you will conduct and analyze the interview in Module 5). </w:t>
      </w:r>
    </w:p>
    <w:p w:rsidR="0001190D" w:rsidRPr="0001190D" w:rsidRDefault="0001190D" w:rsidP="0001190D">
      <w:pPr>
        <w:numPr>
          <w:ilvl w:val="1"/>
          <w:numId w:val="2"/>
        </w:numPr>
      </w:pPr>
      <w:r w:rsidRPr="0001190D">
        <w:t>The purpose of your interview is to gather in-depth information to aid in diagnosis and treatment planning for the client.  You will need to gather detailed information about the symptoms being reported for both headaches and sleep problems (e.g., How often are the headaches occurring?  How long do they last?  What do they feel like?  Has any treatment helped?  Is there any pattern to the headaches?).  You will also need to present a complete picture of the patient.  What is the patient’s gender, age, marital status, and employment status?  Be sure to go beyond these example questions, and provide an in-depth, highly detailed interview with your client. </w:t>
      </w:r>
    </w:p>
    <w:p w:rsidR="0001190D" w:rsidRPr="0001190D" w:rsidRDefault="0001190D" w:rsidP="0001190D">
      <w:r w:rsidRPr="0001190D">
        <w:rPr>
          <w:b/>
          <w:bCs/>
        </w:rPr>
        <w:t>Interview Guide Topics</w:t>
      </w:r>
      <w:r w:rsidRPr="0001190D">
        <w:br/>
        <w:t>The Interview Guide should directly address the below topics.  </w:t>
      </w:r>
      <w:r w:rsidRPr="0001190D">
        <w:rPr>
          <w:b/>
          <w:bCs/>
        </w:rPr>
        <w:t>Use each of these topics as headings within your paper to ensure that you directly respond to each</w:t>
      </w:r>
      <w:r w:rsidRPr="0001190D">
        <w:t>.  You should respond with at least a paragraph for each topic/heading.</w:t>
      </w:r>
    </w:p>
    <w:p w:rsidR="0001190D" w:rsidRPr="0001190D" w:rsidRDefault="0001190D" w:rsidP="0001190D">
      <w:pPr>
        <w:numPr>
          <w:ilvl w:val="2"/>
          <w:numId w:val="2"/>
        </w:numPr>
      </w:pPr>
      <w:r w:rsidRPr="0001190D">
        <w:t>Identify and summarize the purpose of your interview.  How will the information you gather be used?</w:t>
      </w:r>
    </w:p>
    <w:p w:rsidR="0001190D" w:rsidRPr="0001190D" w:rsidRDefault="0001190D" w:rsidP="0001190D">
      <w:pPr>
        <w:numPr>
          <w:ilvl w:val="2"/>
          <w:numId w:val="2"/>
        </w:numPr>
      </w:pPr>
      <w:r w:rsidRPr="0001190D">
        <w:t>Explain how you will structure the interview and your reasoning behind the structuring of the interview. Include a list of topics you plan to cover.</w:t>
      </w:r>
    </w:p>
    <w:p w:rsidR="0001190D" w:rsidRPr="0001190D" w:rsidRDefault="0001190D" w:rsidP="0001190D">
      <w:pPr>
        <w:numPr>
          <w:ilvl w:val="2"/>
          <w:numId w:val="2"/>
        </w:numPr>
      </w:pPr>
      <w:r w:rsidRPr="0001190D">
        <w:t>Compose the questions you will use to obtain the information (develop a minimum of 15-20 questions). Be sure that you develop a minimum of 5 open and 5 closed ended questions.</w:t>
      </w:r>
    </w:p>
    <w:p w:rsidR="0001190D" w:rsidRPr="0001190D" w:rsidRDefault="0001190D" w:rsidP="0001190D">
      <w:pPr>
        <w:numPr>
          <w:ilvl w:val="2"/>
          <w:numId w:val="2"/>
        </w:numPr>
      </w:pPr>
      <w:r w:rsidRPr="0001190D">
        <w:t>Develop a minimum of 5 examples of paraphrasing, summaries, or </w:t>
      </w:r>
      <w:r w:rsidRPr="0001190D">
        <w:br/>
        <w:t>reflections techniques that could be used during your interview (must have at least one of each paraphrase, summary, and reflection). When you conduct your actual interview, these exact examples you create may not fit depending on the responses of your interviewee, but it is important to start thinking now about how you will incorporate these techniques.  For this Interview Guide assignment, develop hypothetical examples of each type of technique.</w:t>
      </w:r>
    </w:p>
    <w:p w:rsidR="0001190D" w:rsidRPr="0001190D" w:rsidRDefault="0001190D" w:rsidP="0001190D">
      <w:pPr>
        <w:numPr>
          <w:ilvl w:val="2"/>
          <w:numId w:val="2"/>
        </w:numPr>
      </w:pPr>
      <w:r w:rsidRPr="0001190D">
        <w:t>Identify the opening techniques you will utilize to build rapport with the volunteer/client.</w:t>
      </w:r>
    </w:p>
    <w:p w:rsidR="0001190D" w:rsidRPr="0001190D" w:rsidRDefault="0001190D" w:rsidP="0001190D">
      <w:pPr>
        <w:numPr>
          <w:ilvl w:val="2"/>
          <w:numId w:val="2"/>
        </w:numPr>
      </w:pPr>
      <w:r w:rsidRPr="0001190D">
        <w:t>Identify types/examples of questions you want to avoid during interview.</w:t>
      </w:r>
    </w:p>
    <w:p w:rsidR="0001190D" w:rsidRPr="0001190D" w:rsidRDefault="0001190D" w:rsidP="0001190D">
      <w:r w:rsidRPr="0001190D">
        <w:rPr>
          <w:b/>
          <w:bCs/>
        </w:rPr>
        <w:t>Include an Analysis Summary:</w:t>
      </w:r>
    </w:p>
    <w:p w:rsidR="0001190D" w:rsidRPr="0001190D" w:rsidRDefault="0001190D" w:rsidP="0001190D">
      <w:r w:rsidRPr="0001190D">
        <w:t>In addition to the Interview Guide include an analysis (2-3 paragraphs) of your own preliminary thoughts about this client based on the limited information you have about this client. Have you ever known a person with chronic headaches or sleep problems? What is your “gut reaction” to hearing about a patient with chronic headaches and problems sleeping? That the person is a complainer? Is he/she a victim of terrible illness? Spend some time examining your thoughts and attitudes. It is normal for all of us to make at least preliminary assumptions about everyone we come in to contact with, and a good interviewer has awareness of his or her preliminary assumptions. </w:t>
      </w:r>
      <w:r w:rsidRPr="0001190D">
        <w:rPr>
          <w:b/>
          <w:bCs/>
        </w:rPr>
        <w:t>Include the following in your analysis:</w:t>
      </w:r>
    </w:p>
    <w:p w:rsidR="0001190D" w:rsidRPr="0001190D" w:rsidRDefault="0001190D" w:rsidP="0001190D">
      <w:pPr>
        <w:numPr>
          <w:ilvl w:val="0"/>
          <w:numId w:val="3"/>
        </w:numPr>
      </w:pPr>
      <w:r w:rsidRPr="0001190D">
        <w:t>Identify your own beliefs (sympathetic, unsympathetic, or some mixture of both) and explain how these could affect your interview. Do you think that your beliefs are influenced by your own age, cultural, gender, sexual orientation, or ethnicity?</w:t>
      </w:r>
    </w:p>
    <w:p w:rsidR="0001190D" w:rsidRPr="0001190D" w:rsidRDefault="0001190D" w:rsidP="0001190D">
      <w:pPr>
        <w:numPr>
          <w:ilvl w:val="0"/>
          <w:numId w:val="3"/>
        </w:numPr>
      </w:pPr>
      <w:r w:rsidRPr="0001190D">
        <w:t>Identify steps you can take to limit the impact of your own beliefs on the interview. Be as specific as possible.</w:t>
      </w:r>
    </w:p>
    <w:p w:rsidR="0001190D" w:rsidRPr="0001190D" w:rsidRDefault="0001190D" w:rsidP="0001190D">
      <w:r w:rsidRPr="0001190D">
        <w:rPr>
          <w:b/>
          <w:bCs/>
        </w:rPr>
        <w:t>Start planning now!</w:t>
      </w:r>
      <w:r w:rsidRPr="0001190D">
        <w:t> Remember that you will need a volunteer to role play your client in Module 5. Work on identifying that person now and scheduling your interview well in advance to avoid any possible scheduling delays. You will also need to audio or video record the interview in Module 5 so that you can later transcribe the interview. Make sure you have access to the equipment you will need.</w:t>
      </w:r>
    </w:p>
    <w:p w:rsidR="0001190D" w:rsidRPr="0001190D" w:rsidRDefault="0001190D" w:rsidP="0001190D">
      <w:r w:rsidRPr="0001190D">
        <w:t>Submit your assignment to the </w:t>
      </w:r>
      <w:r w:rsidRPr="0001190D">
        <w:rPr>
          <w:b/>
          <w:bCs/>
        </w:rPr>
        <w:t>M3: Assignment 2 Dropbox</w:t>
      </w:r>
      <w:r w:rsidRPr="0001190D">
        <w:t>.</w:t>
      </w:r>
    </w:p>
    <w:tbl>
      <w:tblPr>
        <w:tblW w:w="7140" w:type="dxa"/>
        <w:tblCellSpacing w:w="22" w:type="dxa"/>
        <w:shd w:val="clear" w:color="auto" w:fill="FFFFFF"/>
        <w:tblCellMar>
          <w:left w:w="0" w:type="dxa"/>
          <w:right w:w="0" w:type="dxa"/>
        </w:tblCellMar>
        <w:tblLook w:val="04A0" w:firstRow="1" w:lastRow="0" w:firstColumn="1" w:lastColumn="0" w:noHBand="0" w:noVBand="1"/>
      </w:tblPr>
      <w:tblGrid>
        <w:gridCol w:w="5909"/>
        <w:gridCol w:w="1231"/>
      </w:tblGrid>
      <w:tr w:rsidR="0001190D" w:rsidRPr="0001190D" w:rsidTr="0001190D">
        <w:trPr>
          <w:trHeight w:val="255"/>
          <w:tblCellSpacing w:w="22" w:type="dxa"/>
        </w:trPr>
        <w:tc>
          <w:tcPr>
            <w:tcW w:w="5580" w:type="dxa"/>
            <w:tcBorders>
              <w:top w:val="nil"/>
              <w:left w:val="nil"/>
              <w:bottom w:val="nil"/>
              <w:right w:val="nil"/>
            </w:tcBorders>
            <w:shd w:val="clear" w:color="auto" w:fill="DFE7F2"/>
            <w:vAlign w:val="center"/>
            <w:hideMark/>
          </w:tcPr>
          <w:p w:rsidR="0001190D" w:rsidRPr="0001190D" w:rsidRDefault="0001190D" w:rsidP="0001190D">
            <w:r w:rsidRPr="0001190D">
              <w:rPr>
                <w:b/>
                <w:bCs/>
              </w:rPr>
              <w:t>Assignment 2 Grading Criteria</w:t>
            </w:r>
          </w:p>
        </w:tc>
        <w:tc>
          <w:tcPr>
            <w:tcW w:w="1425" w:type="dxa"/>
            <w:tcBorders>
              <w:top w:val="nil"/>
              <w:left w:val="nil"/>
              <w:bottom w:val="nil"/>
              <w:right w:val="nil"/>
            </w:tcBorders>
            <w:shd w:val="clear" w:color="auto" w:fill="DFE7F2"/>
            <w:vAlign w:val="center"/>
            <w:hideMark/>
          </w:tcPr>
          <w:p w:rsidR="0001190D" w:rsidRPr="0001190D" w:rsidRDefault="0001190D" w:rsidP="0001190D">
            <w:r w:rsidRPr="0001190D">
              <w:rPr>
                <w:b/>
                <w:bCs/>
              </w:rPr>
              <w:t>Maximum Points</w:t>
            </w:r>
          </w:p>
        </w:tc>
      </w:tr>
      <w:tr w:rsidR="0001190D" w:rsidRPr="0001190D" w:rsidTr="0001190D">
        <w:trPr>
          <w:tblCellSpacing w:w="22" w:type="dxa"/>
        </w:trPr>
        <w:tc>
          <w:tcPr>
            <w:tcW w:w="0" w:type="auto"/>
            <w:tcBorders>
              <w:top w:val="nil"/>
              <w:left w:val="nil"/>
              <w:bottom w:val="nil"/>
              <w:right w:val="nil"/>
            </w:tcBorders>
            <w:shd w:val="clear" w:color="auto" w:fill="DFE7F2"/>
            <w:vAlign w:val="center"/>
            <w:hideMark/>
          </w:tcPr>
          <w:p w:rsidR="0001190D" w:rsidRPr="0001190D" w:rsidRDefault="0001190D" w:rsidP="0001190D">
            <w:r w:rsidRPr="0001190D">
              <w:t>Identified and summarized the purpose of the interview.</w:t>
            </w:r>
          </w:p>
        </w:tc>
        <w:tc>
          <w:tcPr>
            <w:tcW w:w="0" w:type="auto"/>
            <w:tcBorders>
              <w:top w:val="nil"/>
              <w:left w:val="nil"/>
              <w:bottom w:val="nil"/>
              <w:right w:val="nil"/>
            </w:tcBorders>
            <w:shd w:val="clear" w:color="auto" w:fill="DFE7F2"/>
            <w:vAlign w:val="center"/>
            <w:hideMark/>
          </w:tcPr>
          <w:p w:rsidR="0001190D" w:rsidRPr="0001190D" w:rsidRDefault="0001190D" w:rsidP="0001190D">
            <w:r w:rsidRPr="0001190D">
              <w:t>16</w:t>
            </w:r>
          </w:p>
        </w:tc>
      </w:tr>
      <w:tr w:rsidR="0001190D" w:rsidRPr="0001190D" w:rsidTr="0001190D">
        <w:trPr>
          <w:tblCellSpacing w:w="22" w:type="dxa"/>
        </w:trPr>
        <w:tc>
          <w:tcPr>
            <w:tcW w:w="0" w:type="auto"/>
            <w:tcBorders>
              <w:top w:val="nil"/>
              <w:left w:val="nil"/>
              <w:bottom w:val="nil"/>
              <w:right w:val="nil"/>
            </w:tcBorders>
            <w:shd w:val="clear" w:color="auto" w:fill="DFE7F2"/>
            <w:vAlign w:val="center"/>
            <w:hideMark/>
          </w:tcPr>
          <w:p w:rsidR="0001190D" w:rsidRPr="0001190D" w:rsidRDefault="0001190D" w:rsidP="0001190D">
            <w:r w:rsidRPr="0001190D">
              <w:t>Listed the topics he/she planned to cover during the interview. Explained how to structure the interview and the reasoning behind the structuring of the interview.</w:t>
            </w:r>
          </w:p>
        </w:tc>
        <w:tc>
          <w:tcPr>
            <w:tcW w:w="0" w:type="auto"/>
            <w:tcBorders>
              <w:top w:val="nil"/>
              <w:left w:val="nil"/>
              <w:bottom w:val="nil"/>
              <w:right w:val="nil"/>
            </w:tcBorders>
            <w:shd w:val="clear" w:color="auto" w:fill="DFE7F2"/>
            <w:vAlign w:val="center"/>
            <w:hideMark/>
          </w:tcPr>
          <w:p w:rsidR="0001190D" w:rsidRPr="0001190D" w:rsidRDefault="0001190D" w:rsidP="0001190D">
            <w:r w:rsidRPr="0001190D">
              <w:t>16</w:t>
            </w:r>
          </w:p>
        </w:tc>
      </w:tr>
      <w:tr w:rsidR="0001190D" w:rsidRPr="0001190D" w:rsidTr="0001190D">
        <w:trPr>
          <w:tblCellSpacing w:w="22" w:type="dxa"/>
        </w:trPr>
        <w:tc>
          <w:tcPr>
            <w:tcW w:w="0" w:type="auto"/>
            <w:tcBorders>
              <w:top w:val="nil"/>
              <w:left w:val="nil"/>
              <w:bottom w:val="nil"/>
              <w:right w:val="nil"/>
            </w:tcBorders>
            <w:shd w:val="clear" w:color="auto" w:fill="DFE7F2"/>
            <w:vAlign w:val="center"/>
            <w:hideMark/>
          </w:tcPr>
          <w:p w:rsidR="0001190D" w:rsidRPr="0001190D" w:rsidRDefault="0001190D" w:rsidP="0001190D">
            <w:r w:rsidRPr="0001190D">
              <w:t>Composed the questions (5 open ended and 5 closed ended) to be used to obtain the information during the interview.</w:t>
            </w:r>
          </w:p>
        </w:tc>
        <w:tc>
          <w:tcPr>
            <w:tcW w:w="1425" w:type="dxa"/>
            <w:tcBorders>
              <w:top w:val="nil"/>
              <w:left w:val="nil"/>
              <w:bottom w:val="nil"/>
              <w:right w:val="nil"/>
            </w:tcBorders>
            <w:shd w:val="clear" w:color="auto" w:fill="DFE7F2"/>
            <w:vAlign w:val="center"/>
            <w:hideMark/>
          </w:tcPr>
          <w:p w:rsidR="0001190D" w:rsidRPr="0001190D" w:rsidRDefault="0001190D" w:rsidP="0001190D">
            <w:r w:rsidRPr="0001190D">
              <w:t>16</w:t>
            </w:r>
          </w:p>
        </w:tc>
      </w:tr>
      <w:tr w:rsidR="0001190D" w:rsidRPr="0001190D" w:rsidTr="0001190D">
        <w:trPr>
          <w:tblCellSpacing w:w="22" w:type="dxa"/>
        </w:trPr>
        <w:tc>
          <w:tcPr>
            <w:tcW w:w="0" w:type="auto"/>
            <w:tcBorders>
              <w:top w:val="nil"/>
              <w:left w:val="nil"/>
              <w:bottom w:val="nil"/>
              <w:right w:val="nil"/>
            </w:tcBorders>
            <w:shd w:val="clear" w:color="auto" w:fill="DFE7F2"/>
            <w:vAlign w:val="center"/>
            <w:hideMark/>
          </w:tcPr>
          <w:p w:rsidR="0001190D" w:rsidRPr="0001190D" w:rsidRDefault="0001190D" w:rsidP="0001190D">
            <w:r w:rsidRPr="0001190D">
              <w:t>Develop hypothetical examples for at least 5 techniques (paraphrasing, summaries, or reflections) that could be used during the interview.</w:t>
            </w:r>
          </w:p>
        </w:tc>
        <w:tc>
          <w:tcPr>
            <w:tcW w:w="0" w:type="auto"/>
            <w:tcBorders>
              <w:top w:val="nil"/>
              <w:left w:val="nil"/>
              <w:bottom w:val="nil"/>
              <w:right w:val="nil"/>
            </w:tcBorders>
            <w:shd w:val="clear" w:color="auto" w:fill="DFE7F2"/>
            <w:vAlign w:val="center"/>
            <w:hideMark/>
          </w:tcPr>
          <w:p w:rsidR="0001190D" w:rsidRPr="0001190D" w:rsidRDefault="0001190D" w:rsidP="0001190D">
            <w:r w:rsidRPr="0001190D">
              <w:t>16</w:t>
            </w:r>
          </w:p>
        </w:tc>
      </w:tr>
      <w:tr w:rsidR="0001190D" w:rsidRPr="0001190D" w:rsidTr="0001190D">
        <w:trPr>
          <w:tblCellSpacing w:w="22" w:type="dxa"/>
        </w:trPr>
        <w:tc>
          <w:tcPr>
            <w:tcW w:w="0" w:type="auto"/>
            <w:tcBorders>
              <w:top w:val="nil"/>
              <w:left w:val="nil"/>
              <w:bottom w:val="nil"/>
              <w:right w:val="nil"/>
            </w:tcBorders>
            <w:shd w:val="clear" w:color="auto" w:fill="DFE7F2"/>
            <w:vAlign w:val="center"/>
            <w:hideMark/>
          </w:tcPr>
          <w:p w:rsidR="0001190D" w:rsidRPr="0001190D" w:rsidRDefault="0001190D" w:rsidP="0001190D">
            <w:r w:rsidRPr="0001190D">
              <w:t>Identified the opening techniques to be utilized to build rapport with the volunteer/client.</w:t>
            </w:r>
          </w:p>
        </w:tc>
        <w:tc>
          <w:tcPr>
            <w:tcW w:w="0" w:type="auto"/>
            <w:tcBorders>
              <w:top w:val="nil"/>
              <w:left w:val="nil"/>
              <w:bottom w:val="nil"/>
              <w:right w:val="nil"/>
            </w:tcBorders>
            <w:shd w:val="clear" w:color="auto" w:fill="DFE7F2"/>
            <w:vAlign w:val="center"/>
            <w:hideMark/>
          </w:tcPr>
          <w:p w:rsidR="0001190D" w:rsidRPr="0001190D" w:rsidRDefault="0001190D" w:rsidP="0001190D">
            <w:r w:rsidRPr="0001190D">
              <w:t>16</w:t>
            </w:r>
          </w:p>
        </w:tc>
      </w:tr>
      <w:tr w:rsidR="0001190D" w:rsidRPr="0001190D" w:rsidTr="0001190D">
        <w:trPr>
          <w:tblCellSpacing w:w="22" w:type="dxa"/>
        </w:trPr>
        <w:tc>
          <w:tcPr>
            <w:tcW w:w="0" w:type="auto"/>
            <w:tcBorders>
              <w:top w:val="nil"/>
              <w:left w:val="nil"/>
              <w:bottom w:val="nil"/>
              <w:right w:val="nil"/>
            </w:tcBorders>
            <w:shd w:val="clear" w:color="auto" w:fill="DFE7F2"/>
            <w:vAlign w:val="center"/>
            <w:hideMark/>
          </w:tcPr>
          <w:p w:rsidR="0001190D" w:rsidRPr="0001190D" w:rsidRDefault="0001190D" w:rsidP="0001190D">
            <w:r w:rsidRPr="0001190D">
              <w:t>Identified types/examples of questions you want to avoid during the interview.</w:t>
            </w:r>
          </w:p>
        </w:tc>
        <w:tc>
          <w:tcPr>
            <w:tcW w:w="1425" w:type="dxa"/>
            <w:tcBorders>
              <w:top w:val="nil"/>
              <w:left w:val="nil"/>
              <w:bottom w:val="nil"/>
              <w:right w:val="nil"/>
            </w:tcBorders>
            <w:shd w:val="clear" w:color="auto" w:fill="DFE7F2"/>
            <w:vAlign w:val="center"/>
            <w:hideMark/>
          </w:tcPr>
          <w:p w:rsidR="0001190D" w:rsidRPr="0001190D" w:rsidRDefault="0001190D" w:rsidP="0001190D">
            <w:r w:rsidRPr="0001190D">
              <w:t>16</w:t>
            </w:r>
          </w:p>
        </w:tc>
      </w:tr>
      <w:tr w:rsidR="0001190D" w:rsidRPr="0001190D" w:rsidTr="0001190D">
        <w:trPr>
          <w:tblCellSpacing w:w="22" w:type="dxa"/>
        </w:trPr>
        <w:tc>
          <w:tcPr>
            <w:tcW w:w="0" w:type="auto"/>
            <w:tcBorders>
              <w:top w:val="nil"/>
              <w:left w:val="nil"/>
              <w:bottom w:val="nil"/>
              <w:right w:val="nil"/>
            </w:tcBorders>
            <w:shd w:val="clear" w:color="auto" w:fill="DFE7F2"/>
            <w:vAlign w:val="center"/>
            <w:hideMark/>
          </w:tcPr>
          <w:p w:rsidR="0001190D" w:rsidRPr="0001190D" w:rsidRDefault="0001190D" w:rsidP="0001190D">
            <w:r w:rsidRPr="0001190D">
              <w:t>Identified and explained how one’s own beliefs could affect the interview. Analyzed how beliefs are influenced by one’s own cultural, gender, sexual orientation or ethnicity.</w:t>
            </w:r>
          </w:p>
        </w:tc>
        <w:tc>
          <w:tcPr>
            <w:tcW w:w="0" w:type="auto"/>
            <w:tcBorders>
              <w:top w:val="nil"/>
              <w:left w:val="nil"/>
              <w:bottom w:val="nil"/>
              <w:right w:val="nil"/>
            </w:tcBorders>
            <w:shd w:val="clear" w:color="auto" w:fill="DFE7F2"/>
            <w:vAlign w:val="center"/>
            <w:hideMark/>
          </w:tcPr>
          <w:p w:rsidR="0001190D" w:rsidRPr="0001190D" w:rsidRDefault="0001190D" w:rsidP="0001190D">
            <w:r w:rsidRPr="0001190D">
              <w:t>32</w:t>
            </w:r>
          </w:p>
        </w:tc>
      </w:tr>
      <w:tr w:rsidR="0001190D" w:rsidRPr="0001190D" w:rsidTr="0001190D">
        <w:trPr>
          <w:tblCellSpacing w:w="22" w:type="dxa"/>
        </w:trPr>
        <w:tc>
          <w:tcPr>
            <w:tcW w:w="0" w:type="auto"/>
            <w:tcBorders>
              <w:top w:val="nil"/>
              <w:left w:val="nil"/>
              <w:bottom w:val="nil"/>
              <w:right w:val="nil"/>
            </w:tcBorders>
            <w:shd w:val="clear" w:color="auto" w:fill="DFE7F2"/>
            <w:vAlign w:val="center"/>
            <w:hideMark/>
          </w:tcPr>
          <w:p w:rsidR="0001190D" w:rsidRPr="0001190D" w:rsidRDefault="0001190D" w:rsidP="0001190D">
            <w:r w:rsidRPr="0001190D">
              <w:t>Identified steps to take to limit the impact of one’s own beliefs on the interview. </w:t>
            </w:r>
          </w:p>
        </w:tc>
        <w:tc>
          <w:tcPr>
            <w:tcW w:w="0" w:type="auto"/>
            <w:tcBorders>
              <w:top w:val="nil"/>
              <w:left w:val="nil"/>
              <w:bottom w:val="nil"/>
              <w:right w:val="nil"/>
            </w:tcBorders>
            <w:shd w:val="clear" w:color="auto" w:fill="DFE7F2"/>
            <w:vAlign w:val="center"/>
            <w:hideMark/>
          </w:tcPr>
          <w:p w:rsidR="0001190D" w:rsidRPr="0001190D" w:rsidRDefault="0001190D" w:rsidP="0001190D">
            <w:r w:rsidRPr="0001190D">
              <w:t>28</w:t>
            </w:r>
          </w:p>
        </w:tc>
      </w:tr>
      <w:tr w:rsidR="0001190D" w:rsidRPr="0001190D" w:rsidTr="0001190D">
        <w:trPr>
          <w:tblCellSpacing w:w="22" w:type="dxa"/>
        </w:trPr>
        <w:tc>
          <w:tcPr>
            <w:tcW w:w="0" w:type="auto"/>
            <w:tcBorders>
              <w:top w:val="nil"/>
              <w:left w:val="nil"/>
              <w:bottom w:val="nil"/>
              <w:right w:val="nil"/>
            </w:tcBorders>
            <w:shd w:val="clear" w:color="auto" w:fill="DFE7F2"/>
            <w:vAlign w:val="center"/>
            <w:hideMark/>
          </w:tcPr>
          <w:p w:rsidR="0001190D" w:rsidRPr="0001190D" w:rsidRDefault="0001190D" w:rsidP="0001190D">
            <w:r w:rsidRPr="0001190D">
              <w:rPr>
                <w:b/>
                <w:bCs/>
              </w:rPr>
              <w:t>Style</w:t>
            </w:r>
            <w:r w:rsidRPr="0001190D">
              <w:t> (4 points): Tone, audience, and word choice</w:t>
            </w:r>
            <w:r w:rsidRPr="0001190D">
              <w:br/>
            </w:r>
            <w:r w:rsidRPr="0001190D">
              <w:rPr>
                <w:b/>
                <w:bCs/>
              </w:rPr>
              <w:t>Organization</w:t>
            </w:r>
            <w:r w:rsidRPr="0001190D">
              <w:t> (12 points): Introduction, transitions, and conclusion</w:t>
            </w:r>
            <w:r w:rsidRPr="0001190D">
              <w:br/>
            </w:r>
            <w:r w:rsidRPr="0001190D">
              <w:rPr>
                <w:b/>
                <w:bCs/>
              </w:rPr>
              <w:t>Usage and Mechanics</w:t>
            </w:r>
            <w:r w:rsidRPr="0001190D">
              <w:t> (12 points): Grammar, spelling, and sentence structure</w:t>
            </w:r>
            <w:r w:rsidRPr="0001190D">
              <w:br/>
            </w:r>
            <w:r w:rsidRPr="0001190D">
              <w:rPr>
                <w:b/>
                <w:bCs/>
              </w:rPr>
              <w:t>APA Elements</w:t>
            </w:r>
            <w:r w:rsidRPr="0001190D">
              <w:t> (16 points): In text citations and references, paraphrasing, and appropriate use of quotations and other elements of style</w:t>
            </w:r>
          </w:p>
        </w:tc>
        <w:tc>
          <w:tcPr>
            <w:tcW w:w="1425" w:type="dxa"/>
            <w:tcBorders>
              <w:top w:val="nil"/>
              <w:left w:val="nil"/>
              <w:bottom w:val="nil"/>
              <w:right w:val="nil"/>
            </w:tcBorders>
            <w:shd w:val="clear" w:color="auto" w:fill="DFE7F2"/>
            <w:vAlign w:val="center"/>
            <w:hideMark/>
          </w:tcPr>
          <w:p w:rsidR="0001190D" w:rsidRPr="0001190D" w:rsidRDefault="0001190D" w:rsidP="0001190D">
            <w:r w:rsidRPr="0001190D">
              <w:t>44</w:t>
            </w:r>
          </w:p>
        </w:tc>
      </w:tr>
      <w:tr w:rsidR="0001190D" w:rsidRPr="0001190D" w:rsidTr="0001190D">
        <w:trPr>
          <w:tblCellSpacing w:w="22" w:type="dxa"/>
        </w:trPr>
        <w:tc>
          <w:tcPr>
            <w:tcW w:w="5580" w:type="dxa"/>
            <w:tcBorders>
              <w:top w:val="nil"/>
              <w:left w:val="nil"/>
              <w:bottom w:val="nil"/>
              <w:right w:val="nil"/>
            </w:tcBorders>
            <w:shd w:val="clear" w:color="auto" w:fill="DFE7F2"/>
            <w:vAlign w:val="center"/>
            <w:hideMark/>
          </w:tcPr>
          <w:p w:rsidR="0001190D" w:rsidRPr="0001190D" w:rsidRDefault="0001190D" w:rsidP="0001190D">
            <w:r w:rsidRPr="0001190D">
              <w:rPr>
                <w:b/>
                <w:bCs/>
              </w:rPr>
              <w:t>Total:</w:t>
            </w:r>
          </w:p>
        </w:tc>
        <w:tc>
          <w:tcPr>
            <w:tcW w:w="1425" w:type="dxa"/>
            <w:tcBorders>
              <w:top w:val="nil"/>
              <w:left w:val="nil"/>
              <w:bottom w:val="nil"/>
              <w:right w:val="nil"/>
            </w:tcBorders>
            <w:shd w:val="clear" w:color="auto" w:fill="DFE7F2"/>
            <w:vAlign w:val="center"/>
            <w:hideMark/>
          </w:tcPr>
          <w:p w:rsidR="0001190D" w:rsidRPr="0001190D" w:rsidRDefault="0001190D" w:rsidP="0001190D">
            <w:r w:rsidRPr="0001190D">
              <w:rPr>
                <w:b/>
                <w:bCs/>
              </w:rPr>
              <w:t>200</w:t>
            </w:r>
          </w:p>
        </w:tc>
      </w:tr>
    </w:tbl>
    <w:p w:rsidR="007745F4" w:rsidRDefault="0001190D">
      <w:r w:rsidRPr="0001190D">
        <mc:AlternateContent>
          <mc:Choice Requires="wps">
            <w:drawing>
              <wp:inline distT="0" distB="0" distL="0" distR="0">
                <wp:extent cx="304800" cy="304800"/>
                <wp:effectExtent l="0" t="0" r="0" b="0"/>
                <wp:docPr id="1" name="Rectangle 1" descr="LASA Rubric">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155BF3" id="Rectangle 1" o:spid="_x0000_s1026" alt="LASA Rubric" href="http://vizedhtmlcontent.next.ecollege.com/pub/content/b9e4763c-d0f6-4023-b5a4-553bcc808063/PSY405_LASA1_Rubric.doc"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" o:button="t" filled="f" stroked="f">
                <v:fill o:detectmouseclick="t"/>
                <o:lock v:ext="edit" aspectratio="t"/>
                <w10:anchorlock/>
              </v:rect>
            </w:pict>
          </mc:Fallback>
        </mc:AlternateContent>
      </w:r>
      <w:bookmarkStart w:id="0" w:name="_GoBack"/>
      <w:bookmarkEnd w:id="0"/>
    </w:p>
    <w:sectPr w:rsidR="00774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48DD"/>
    <w:multiLevelType w:val="multilevel"/>
    <w:tmpl w:val="021A1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077EE"/>
    <w:multiLevelType w:val="multilevel"/>
    <w:tmpl w:val="50C644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65AD6090"/>
    <w:multiLevelType w:val="multilevel"/>
    <w:tmpl w:val="9EBADE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90D"/>
    <w:rsid w:val="000007A9"/>
    <w:rsid w:val="000014D5"/>
    <w:rsid w:val="00005769"/>
    <w:rsid w:val="00007324"/>
    <w:rsid w:val="0001084A"/>
    <w:rsid w:val="0001190D"/>
    <w:rsid w:val="00012A96"/>
    <w:rsid w:val="00013083"/>
    <w:rsid w:val="0001426C"/>
    <w:rsid w:val="00016356"/>
    <w:rsid w:val="00017332"/>
    <w:rsid w:val="00017CB0"/>
    <w:rsid w:val="00020E37"/>
    <w:rsid w:val="0002180A"/>
    <w:rsid w:val="000230A2"/>
    <w:rsid w:val="00024855"/>
    <w:rsid w:val="0002764C"/>
    <w:rsid w:val="000277DC"/>
    <w:rsid w:val="000313BA"/>
    <w:rsid w:val="00032967"/>
    <w:rsid w:val="00032D81"/>
    <w:rsid w:val="00032E49"/>
    <w:rsid w:val="00032FAE"/>
    <w:rsid w:val="00033AFB"/>
    <w:rsid w:val="000356C6"/>
    <w:rsid w:val="00035A49"/>
    <w:rsid w:val="00036284"/>
    <w:rsid w:val="00042AD4"/>
    <w:rsid w:val="0004304C"/>
    <w:rsid w:val="000511BF"/>
    <w:rsid w:val="000553F4"/>
    <w:rsid w:val="0005664F"/>
    <w:rsid w:val="00057BED"/>
    <w:rsid w:val="00065250"/>
    <w:rsid w:val="00071CE1"/>
    <w:rsid w:val="00075F5B"/>
    <w:rsid w:val="000768D4"/>
    <w:rsid w:val="00083377"/>
    <w:rsid w:val="00083B2F"/>
    <w:rsid w:val="00084220"/>
    <w:rsid w:val="000849CF"/>
    <w:rsid w:val="00087389"/>
    <w:rsid w:val="00094516"/>
    <w:rsid w:val="00097322"/>
    <w:rsid w:val="000A26A9"/>
    <w:rsid w:val="000A61AD"/>
    <w:rsid w:val="000B0B08"/>
    <w:rsid w:val="000B14B9"/>
    <w:rsid w:val="000B1F13"/>
    <w:rsid w:val="000B2B44"/>
    <w:rsid w:val="000B714F"/>
    <w:rsid w:val="000C1568"/>
    <w:rsid w:val="000C5D07"/>
    <w:rsid w:val="000C715E"/>
    <w:rsid w:val="000D0A19"/>
    <w:rsid w:val="000D212F"/>
    <w:rsid w:val="000D679F"/>
    <w:rsid w:val="000D7416"/>
    <w:rsid w:val="000E115F"/>
    <w:rsid w:val="000E21EB"/>
    <w:rsid w:val="000E5088"/>
    <w:rsid w:val="000F3B16"/>
    <w:rsid w:val="000F3B22"/>
    <w:rsid w:val="000F45CB"/>
    <w:rsid w:val="000F5EB4"/>
    <w:rsid w:val="000F638E"/>
    <w:rsid w:val="00100000"/>
    <w:rsid w:val="001106F4"/>
    <w:rsid w:val="00110BC5"/>
    <w:rsid w:val="00110C00"/>
    <w:rsid w:val="001153AE"/>
    <w:rsid w:val="00115F53"/>
    <w:rsid w:val="00117CFA"/>
    <w:rsid w:val="00121C53"/>
    <w:rsid w:val="00122366"/>
    <w:rsid w:val="00131257"/>
    <w:rsid w:val="00132534"/>
    <w:rsid w:val="001408B5"/>
    <w:rsid w:val="0014437E"/>
    <w:rsid w:val="00152D3C"/>
    <w:rsid w:val="00152F00"/>
    <w:rsid w:val="00152F0C"/>
    <w:rsid w:val="00155ABA"/>
    <w:rsid w:val="00162A5B"/>
    <w:rsid w:val="00165124"/>
    <w:rsid w:val="001729F7"/>
    <w:rsid w:val="00183A61"/>
    <w:rsid w:val="00183A69"/>
    <w:rsid w:val="00186899"/>
    <w:rsid w:val="00190299"/>
    <w:rsid w:val="00191F33"/>
    <w:rsid w:val="00192220"/>
    <w:rsid w:val="00197C14"/>
    <w:rsid w:val="001A30F4"/>
    <w:rsid w:val="001A402A"/>
    <w:rsid w:val="001A47B2"/>
    <w:rsid w:val="001A4C0B"/>
    <w:rsid w:val="001A5BE1"/>
    <w:rsid w:val="001A5D48"/>
    <w:rsid w:val="001A5E36"/>
    <w:rsid w:val="001A6136"/>
    <w:rsid w:val="001B17DF"/>
    <w:rsid w:val="001B7FEF"/>
    <w:rsid w:val="001C2CD6"/>
    <w:rsid w:val="001C3113"/>
    <w:rsid w:val="001C4440"/>
    <w:rsid w:val="001C45AC"/>
    <w:rsid w:val="001C7784"/>
    <w:rsid w:val="001C7FFD"/>
    <w:rsid w:val="001D12EF"/>
    <w:rsid w:val="001D130E"/>
    <w:rsid w:val="001D2660"/>
    <w:rsid w:val="001D439B"/>
    <w:rsid w:val="001D45F0"/>
    <w:rsid w:val="001D480B"/>
    <w:rsid w:val="001D5871"/>
    <w:rsid w:val="001E2AF2"/>
    <w:rsid w:val="001E44CD"/>
    <w:rsid w:val="001E5099"/>
    <w:rsid w:val="001F08B4"/>
    <w:rsid w:val="00201AC5"/>
    <w:rsid w:val="00202F92"/>
    <w:rsid w:val="002033DA"/>
    <w:rsid w:val="00204ECA"/>
    <w:rsid w:val="002065F0"/>
    <w:rsid w:val="00210B38"/>
    <w:rsid w:val="00212989"/>
    <w:rsid w:val="002130CB"/>
    <w:rsid w:val="002165B0"/>
    <w:rsid w:val="0021672F"/>
    <w:rsid w:val="00217712"/>
    <w:rsid w:val="00217B19"/>
    <w:rsid w:val="002200C3"/>
    <w:rsid w:val="002203BE"/>
    <w:rsid w:val="00221DB4"/>
    <w:rsid w:val="002221D8"/>
    <w:rsid w:val="00224AA4"/>
    <w:rsid w:val="0022572E"/>
    <w:rsid w:val="00225B17"/>
    <w:rsid w:val="002335E3"/>
    <w:rsid w:val="00233608"/>
    <w:rsid w:val="00233A66"/>
    <w:rsid w:val="00241D45"/>
    <w:rsid w:val="00246E15"/>
    <w:rsid w:val="00247D58"/>
    <w:rsid w:val="002525B0"/>
    <w:rsid w:val="00254B97"/>
    <w:rsid w:val="0025529C"/>
    <w:rsid w:val="002557B3"/>
    <w:rsid w:val="00256735"/>
    <w:rsid w:val="00256D03"/>
    <w:rsid w:val="00260F3D"/>
    <w:rsid w:val="002611E9"/>
    <w:rsid w:val="0026129A"/>
    <w:rsid w:val="00264996"/>
    <w:rsid w:val="00265A9C"/>
    <w:rsid w:val="00273A63"/>
    <w:rsid w:val="00273C69"/>
    <w:rsid w:val="00274491"/>
    <w:rsid w:val="002749C8"/>
    <w:rsid w:val="00275CE3"/>
    <w:rsid w:val="00277AF9"/>
    <w:rsid w:val="00285E39"/>
    <w:rsid w:val="00290150"/>
    <w:rsid w:val="00297FCA"/>
    <w:rsid w:val="002A2724"/>
    <w:rsid w:val="002A46D4"/>
    <w:rsid w:val="002A4E19"/>
    <w:rsid w:val="002A542D"/>
    <w:rsid w:val="002A5B90"/>
    <w:rsid w:val="002C3143"/>
    <w:rsid w:val="002C6E28"/>
    <w:rsid w:val="002D226B"/>
    <w:rsid w:val="002D543E"/>
    <w:rsid w:val="002D580E"/>
    <w:rsid w:val="002D69DE"/>
    <w:rsid w:val="002D6BC0"/>
    <w:rsid w:val="002E0101"/>
    <w:rsid w:val="002E0AE3"/>
    <w:rsid w:val="002E18F9"/>
    <w:rsid w:val="002E586A"/>
    <w:rsid w:val="002E6DDD"/>
    <w:rsid w:val="002F207A"/>
    <w:rsid w:val="002F53B4"/>
    <w:rsid w:val="00300EC2"/>
    <w:rsid w:val="0030263A"/>
    <w:rsid w:val="00302F6D"/>
    <w:rsid w:val="0030746C"/>
    <w:rsid w:val="003138D2"/>
    <w:rsid w:val="00315937"/>
    <w:rsid w:val="00330780"/>
    <w:rsid w:val="00330D8F"/>
    <w:rsid w:val="0033325C"/>
    <w:rsid w:val="00333DDC"/>
    <w:rsid w:val="00335A48"/>
    <w:rsid w:val="003367D4"/>
    <w:rsid w:val="003417D8"/>
    <w:rsid w:val="00343BC2"/>
    <w:rsid w:val="00347D2E"/>
    <w:rsid w:val="00353438"/>
    <w:rsid w:val="00355C8F"/>
    <w:rsid w:val="0036058D"/>
    <w:rsid w:val="00360768"/>
    <w:rsid w:val="00364A07"/>
    <w:rsid w:val="003672B0"/>
    <w:rsid w:val="00367AA9"/>
    <w:rsid w:val="00370DE7"/>
    <w:rsid w:val="003713E4"/>
    <w:rsid w:val="0037345D"/>
    <w:rsid w:val="003849F2"/>
    <w:rsid w:val="003850A4"/>
    <w:rsid w:val="00385E48"/>
    <w:rsid w:val="003861F1"/>
    <w:rsid w:val="00386FDA"/>
    <w:rsid w:val="00390D40"/>
    <w:rsid w:val="003927A8"/>
    <w:rsid w:val="00395384"/>
    <w:rsid w:val="0039778C"/>
    <w:rsid w:val="003A030B"/>
    <w:rsid w:val="003A1901"/>
    <w:rsid w:val="003A1E38"/>
    <w:rsid w:val="003B2445"/>
    <w:rsid w:val="003B2DEF"/>
    <w:rsid w:val="003B5E2F"/>
    <w:rsid w:val="003B5F9E"/>
    <w:rsid w:val="003C09AC"/>
    <w:rsid w:val="003C29F4"/>
    <w:rsid w:val="003C3B73"/>
    <w:rsid w:val="003C53D5"/>
    <w:rsid w:val="003C72CC"/>
    <w:rsid w:val="003D0F54"/>
    <w:rsid w:val="003D1484"/>
    <w:rsid w:val="003D182A"/>
    <w:rsid w:val="003D2363"/>
    <w:rsid w:val="003D3AC1"/>
    <w:rsid w:val="003D626F"/>
    <w:rsid w:val="003E0BF6"/>
    <w:rsid w:val="003E4F8F"/>
    <w:rsid w:val="003E531D"/>
    <w:rsid w:val="003F0D8E"/>
    <w:rsid w:val="003F7B0F"/>
    <w:rsid w:val="00404540"/>
    <w:rsid w:val="004063C3"/>
    <w:rsid w:val="004100F1"/>
    <w:rsid w:val="00414540"/>
    <w:rsid w:val="00415CED"/>
    <w:rsid w:val="004230EF"/>
    <w:rsid w:val="00424BEC"/>
    <w:rsid w:val="00430867"/>
    <w:rsid w:val="004352B8"/>
    <w:rsid w:val="00437913"/>
    <w:rsid w:val="004414C1"/>
    <w:rsid w:val="004423C1"/>
    <w:rsid w:val="004427F2"/>
    <w:rsid w:val="00442F45"/>
    <w:rsid w:val="00445D41"/>
    <w:rsid w:val="00451C76"/>
    <w:rsid w:val="00452B43"/>
    <w:rsid w:val="0045433A"/>
    <w:rsid w:val="00456D58"/>
    <w:rsid w:val="00457FE6"/>
    <w:rsid w:val="00460F87"/>
    <w:rsid w:val="00464583"/>
    <w:rsid w:val="00466F6A"/>
    <w:rsid w:val="0047088C"/>
    <w:rsid w:val="004727F6"/>
    <w:rsid w:val="004759D5"/>
    <w:rsid w:val="0047708E"/>
    <w:rsid w:val="00482826"/>
    <w:rsid w:val="00483C98"/>
    <w:rsid w:val="00484496"/>
    <w:rsid w:val="00484C61"/>
    <w:rsid w:val="004861D9"/>
    <w:rsid w:val="004872D3"/>
    <w:rsid w:val="00492055"/>
    <w:rsid w:val="0049296A"/>
    <w:rsid w:val="004A203B"/>
    <w:rsid w:val="004A3FCB"/>
    <w:rsid w:val="004A5C28"/>
    <w:rsid w:val="004B16FE"/>
    <w:rsid w:val="004B4C8E"/>
    <w:rsid w:val="004B5F8B"/>
    <w:rsid w:val="004B6346"/>
    <w:rsid w:val="004B6E0A"/>
    <w:rsid w:val="004C0329"/>
    <w:rsid w:val="004C0DFE"/>
    <w:rsid w:val="004C2505"/>
    <w:rsid w:val="004C7B1D"/>
    <w:rsid w:val="004D1510"/>
    <w:rsid w:val="004D1FBE"/>
    <w:rsid w:val="004D47E4"/>
    <w:rsid w:val="004D7A69"/>
    <w:rsid w:val="004E3C3E"/>
    <w:rsid w:val="004E5FFD"/>
    <w:rsid w:val="004F09F9"/>
    <w:rsid w:val="004F5483"/>
    <w:rsid w:val="004F7779"/>
    <w:rsid w:val="005015C3"/>
    <w:rsid w:val="005030D7"/>
    <w:rsid w:val="005063DB"/>
    <w:rsid w:val="0051467F"/>
    <w:rsid w:val="00514804"/>
    <w:rsid w:val="00514DB1"/>
    <w:rsid w:val="00516F4C"/>
    <w:rsid w:val="00522742"/>
    <w:rsid w:val="0052551E"/>
    <w:rsid w:val="0053198A"/>
    <w:rsid w:val="00532A7E"/>
    <w:rsid w:val="00532CC3"/>
    <w:rsid w:val="00533C53"/>
    <w:rsid w:val="005356B5"/>
    <w:rsid w:val="005366EF"/>
    <w:rsid w:val="005374CC"/>
    <w:rsid w:val="00540F51"/>
    <w:rsid w:val="005411D3"/>
    <w:rsid w:val="00546BB4"/>
    <w:rsid w:val="00547937"/>
    <w:rsid w:val="0055475C"/>
    <w:rsid w:val="00556550"/>
    <w:rsid w:val="00561B2E"/>
    <w:rsid w:val="00562E21"/>
    <w:rsid w:val="0057030A"/>
    <w:rsid w:val="00571429"/>
    <w:rsid w:val="00574AAD"/>
    <w:rsid w:val="00577077"/>
    <w:rsid w:val="0058061C"/>
    <w:rsid w:val="00582E0E"/>
    <w:rsid w:val="005840FB"/>
    <w:rsid w:val="005858C9"/>
    <w:rsid w:val="005866F4"/>
    <w:rsid w:val="00587F21"/>
    <w:rsid w:val="005942D9"/>
    <w:rsid w:val="00595E95"/>
    <w:rsid w:val="00597B43"/>
    <w:rsid w:val="005A488C"/>
    <w:rsid w:val="005A71D8"/>
    <w:rsid w:val="005B0B57"/>
    <w:rsid w:val="005B0F3D"/>
    <w:rsid w:val="005B2758"/>
    <w:rsid w:val="005B31F2"/>
    <w:rsid w:val="005B44A8"/>
    <w:rsid w:val="005B4831"/>
    <w:rsid w:val="005B65E3"/>
    <w:rsid w:val="005D0178"/>
    <w:rsid w:val="005D0A11"/>
    <w:rsid w:val="005D3ED1"/>
    <w:rsid w:val="005D685D"/>
    <w:rsid w:val="005D7C9C"/>
    <w:rsid w:val="005E144B"/>
    <w:rsid w:val="005E1ECC"/>
    <w:rsid w:val="005E59FA"/>
    <w:rsid w:val="005E647B"/>
    <w:rsid w:val="005F345B"/>
    <w:rsid w:val="005F5CCA"/>
    <w:rsid w:val="005F6CCE"/>
    <w:rsid w:val="00604C2C"/>
    <w:rsid w:val="00606513"/>
    <w:rsid w:val="0060661C"/>
    <w:rsid w:val="0061274C"/>
    <w:rsid w:val="00615B1A"/>
    <w:rsid w:val="00624671"/>
    <w:rsid w:val="00626BFB"/>
    <w:rsid w:val="00630487"/>
    <w:rsid w:val="00630A0E"/>
    <w:rsid w:val="006326B4"/>
    <w:rsid w:val="00632CF4"/>
    <w:rsid w:val="006334A8"/>
    <w:rsid w:val="00633E5A"/>
    <w:rsid w:val="006402C4"/>
    <w:rsid w:val="00640C28"/>
    <w:rsid w:val="00641D7D"/>
    <w:rsid w:val="006441F4"/>
    <w:rsid w:val="00645DE2"/>
    <w:rsid w:val="006601C5"/>
    <w:rsid w:val="0066054D"/>
    <w:rsid w:val="00661A20"/>
    <w:rsid w:val="0067205A"/>
    <w:rsid w:val="00673226"/>
    <w:rsid w:val="00675616"/>
    <w:rsid w:val="00676E81"/>
    <w:rsid w:val="00680743"/>
    <w:rsid w:val="00681083"/>
    <w:rsid w:val="0068217C"/>
    <w:rsid w:val="006827A7"/>
    <w:rsid w:val="00684A5E"/>
    <w:rsid w:val="0069156A"/>
    <w:rsid w:val="00694D56"/>
    <w:rsid w:val="00697EB3"/>
    <w:rsid w:val="006A0DD6"/>
    <w:rsid w:val="006A33F1"/>
    <w:rsid w:val="006A3ECB"/>
    <w:rsid w:val="006A7F0C"/>
    <w:rsid w:val="006B12F0"/>
    <w:rsid w:val="006B68CE"/>
    <w:rsid w:val="006B6AAB"/>
    <w:rsid w:val="006C01F2"/>
    <w:rsid w:val="006C05B9"/>
    <w:rsid w:val="006C14C4"/>
    <w:rsid w:val="006C50F3"/>
    <w:rsid w:val="006C63CC"/>
    <w:rsid w:val="006D2637"/>
    <w:rsid w:val="006D547B"/>
    <w:rsid w:val="006F1CD6"/>
    <w:rsid w:val="006F3555"/>
    <w:rsid w:val="006F3624"/>
    <w:rsid w:val="006F671E"/>
    <w:rsid w:val="00701399"/>
    <w:rsid w:val="0070738B"/>
    <w:rsid w:val="00712E84"/>
    <w:rsid w:val="007156DE"/>
    <w:rsid w:val="00715A73"/>
    <w:rsid w:val="00717088"/>
    <w:rsid w:val="007230C9"/>
    <w:rsid w:val="00723413"/>
    <w:rsid w:val="00727230"/>
    <w:rsid w:val="00733790"/>
    <w:rsid w:val="00737144"/>
    <w:rsid w:val="007406E0"/>
    <w:rsid w:val="007418B3"/>
    <w:rsid w:val="00744E7F"/>
    <w:rsid w:val="007454FB"/>
    <w:rsid w:val="00747944"/>
    <w:rsid w:val="00747D90"/>
    <w:rsid w:val="007530E0"/>
    <w:rsid w:val="007578CD"/>
    <w:rsid w:val="00766F8B"/>
    <w:rsid w:val="00767CFC"/>
    <w:rsid w:val="007706AC"/>
    <w:rsid w:val="00773C95"/>
    <w:rsid w:val="007745F4"/>
    <w:rsid w:val="007748D7"/>
    <w:rsid w:val="007A10EA"/>
    <w:rsid w:val="007A2D6C"/>
    <w:rsid w:val="007A6BDA"/>
    <w:rsid w:val="007A7D5D"/>
    <w:rsid w:val="007B0DF5"/>
    <w:rsid w:val="007B2011"/>
    <w:rsid w:val="007B2732"/>
    <w:rsid w:val="007B2905"/>
    <w:rsid w:val="007B55B7"/>
    <w:rsid w:val="007B6C66"/>
    <w:rsid w:val="007B741D"/>
    <w:rsid w:val="007C2DE9"/>
    <w:rsid w:val="007C3202"/>
    <w:rsid w:val="007C371C"/>
    <w:rsid w:val="007C48B1"/>
    <w:rsid w:val="007D39AD"/>
    <w:rsid w:val="007D43EA"/>
    <w:rsid w:val="007D4DA3"/>
    <w:rsid w:val="007D62A1"/>
    <w:rsid w:val="007E36E4"/>
    <w:rsid w:val="007E582A"/>
    <w:rsid w:val="007E5BA6"/>
    <w:rsid w:val="007E70D3"/>
    <w:rsid w:val="007F6D4D"/>
    <w:rsid w:val="007F7FE8"/>
    <w:rsid w:val="00800542"/>
    <w:rsid w:val="00803A8D"/>
    <w:rsid w:val="00804384"/>
    <w:rsid w:val="00806596"/>
    <w:rsid w:val="0080747F"/>
    <w:rsid w:val="008151E8"/>
    <w:rsid w:val="0081615F"/>
    <w:rsid w:val="00826DCE"/>
    <w:rsid w:val="008309D7"/>
    <w:rsid w:val="00832F10"/>
    <w:rsid w:val="00834277"/>
    <w:rsid w:val="008377FC"/>
    <w:rsid w:val="00843061"/>
    <w:rsid w:val="00843EA1"/>
    <w:rsid w:val="00844BFE"/>
    <w:rsid w:val="00847605"/>
    <w:rsid w:val="008512E4"/>
    <w:rsid w:val="008554FF"/>
    <w:rsid w:val="00855DA2"/>
    <w:rsid w:val="008579B2"/>
    <w:rsid w:val="00857A4F"/>
    <w:rsid w:val="008632B3"/>
    <w:rsid w:val="008638DC"/>
    <w:rsid w:val="00864581"/>
    <w:rsid w:val="00873A92"/>
    <w:rsid w:val="008746A8"/>
    <w:rsid w:val="008763B6"/>
    <w:rsid w:val="00884377"/>
    <w:rsid w:val="00886484"/>
    <w:rsid w:val="00886C44"/>
    <w:rsid w:val="00887B37"/>
    <w:rsid w:val="0089115C"/>
    <w:rsid w:val="00892B16"/>
    <w:rsid w:val="00893580"/>
    <w:rsid w:val="00897B2C"/>
    <w:rsid w:val="008A147E"/>
    <w:rsid w:val="008A5FFB"/>
    <w:rsid w:val="008A7838"/>
    <w:rsid w:val="008B1B89"/>
    <w:rsid w:val="008B43BA"/>
    <w:rsid w:val="008B45FA"/>
    <w:rsid w:val="008C1166"/>
    <w:rsid w:val="008C5116"/>
    <w:rsid w:val="008C6C91"/>
    <w:rsid w:val="008D58A3"/>
    <w:rsid w:val="008E0132"/>
    <w:rsid w:val="008E4325"/>
    <w:rsid w:val="008E6829"/>
    <w:rsid w:val="008F13DE"/>
    <w:rsid w:val="008F6C16"/>
    <w:rsid w:val="00900378"/>
    <w:rsid w:val="009011F0"/>
    <w:rsid w:val="00901AD6"/>
    <w:rsid w:val="00902D21"/>
    <w:rsid w:val="00903CB8"/>
    <w:rsid w:val="0090498B"/>
    <w:rsid w:val="00911506"/>
    <w:rsid w:val="0091252B"/>
    <w:rsid w:val="009131FE"/>
    <w:rsid w:val="009142BF"/>
    <w:rsid w:val="00914CD1"/>
    <w:rsid w:val="009209EC"/>
    <w:rsid w:val="0092152E"/>
    <w:rsid w:val="00930176"/>
    <w:rsid w:val="00933B3D"/>
    <w:rsid w:val="00933CE7"/>
    <w:rsid w:val="00937BB2"/>
    <w:rsid w:val="00943129"/>
    <w:rsid w:val="0094352A"/>
    <w:rsid w:val="009466DE"/>
    <w:rsid w:val="00947953"/>
    <w:rsid w:val="0095165A"/>
    <w:rsid w:val="009569A4"/>
    <w:rsid w:val="00957081"/>
    <w:rsid w:val="00960033"/>
    <w:rsid w:val="00960674"/>
    <w:rsid w:val="00962359"/>
    <w:rsid w:val="009661CA"/>
    <w:rsid w:val="00966CB6"/>
    <w:rsid w:val="00971F0A"/>
    <w:rsid w:val="00972A13"/>
    <w:rsid w:val="009741C9"/>
    <w:rsid w:val="009824E2"/>
    <w:rsid w:val="00983EC7"/>
    <w:rsid w:val="00984985"/>
    <w:rsid w:val="009860BB"/>
    <w:rsid w:val="009865D4"/>
    <w:rsid w:val="0098798E"/>
    <w:rsid w:val="00987B21"/>
    <w:rsid w:val="009901F5"/>
    <w:rsid w:val="009925E9"/>
    <w:rsid w:val="00992643"/>
    <w:rsid w:val="00996443"/>
    <w:rsid w:val="00997C33"/>
    <w:rsid w:val="009A159C"/>
    <w:rsid w:val="009A3CC4"/>
    <w:rsid w:val="009A74E0"/>
    <w:rsid w:val="009A7DEB"/>
    <w:rsid w:val="009B043A"/>
    <w:rsid w:val="009B2153"/>
    <w:rsid w:val="009B2516"/>
    <w:rsid w:val="009B4905"/>
    <w:rsid w:val="009B63BD"/>
    <w:rsid w:val="009B7019"/>
    <w:rsid w:val="009C45C7"/>
    <w:rsid w:val="009C6BF7"/>
    <w:rsid w:val="009D01A9"/>
    <w:rsid w:val="009D518C"/>
    <w:rsid w:val="009D5EFD"/>
    <w:rsid w:val="009D7DD8"/>
    <w:rsid w:val="009E029D"/>
    <w:rsid w:val="009E1127"/>
    <w:rsid w:val="009E1CD4"/>
    <w:rsid w:val="009E340C"/>
    <w:rsid w:val="009E3FBC"/>
    <w:rsid w:val="009E4B04"/>
    <w:rsid w:val="009F1883"/>
    <w:rsid w:val="009F34EA"/>
    <w:rsid w:val="009F7869"/>
    <w:rsid w:val="00A0146A"/>
    <w:rsid w:val="00A0159B"/>
    <w:rsid w:val="00A053CE"/>
    <w:rsid w:val="00A05FBC"/>
    <w:rsid w:val="00A066A6"/>
    <w:rsid w:val="00A10426"/>
    <w:rsid w:val="00A119AD"/>
    <w:rsid w:val="00A11EC5"/>
    <w:rsid w:val="00A12539"/>
    <w:rsid w:val="00A13840"/>
    <w:rsid w:val="00A142B5"/>
    <w:rsid w:val="00A20811"/>
    <w:rsid w:val="00A20C8C"/>
    <w:rsid w:val="00A21917"/>
    <w:rsid w:val="00A277E1"/>
    <w:rsid w:val="00A27B00"/>
    <w:rsid w:val="00A331CD"/>
    <w:rsid w:val="00A433EA"/>
    <w:rsid w:val="00A43408"/>
    <w:rsid w:val="00A459C3"/>
    <w:rsid w:val="00A46F4D"/>
    <w:rsid w:val="00A566BF"/>
    <w:rsid w:val="00A57DF6"/>
    <w:rsid w:val="00A61CF1"/>
    <w:rsid w:val="00A665D9"/>
    <w:rsid w:val="00A67FF5"/>
    <w:rsid w:val="00A72E90"/>
    <w:rsid w:val="00A74554"/>
    <w:rsid w:val="00A749F5"/>
    <w:rsid w:val="00A76E73"/>
    <w:rsid w:val="00A81D80"/>
    <w:rsid w:val="00A90BC9"/>
    <w:rsid w:val="00A962D0"/>
    <w:rsid w:val="00A9785B"/>
    <w:rsid w:val="00AA0C06"/>
    <w:rsid w:val="00AB0CD6"/>
    <w:rsid w:val="00AB1168"/>
    <w:rsid w:val="00AB246F"/>
    <w:rsid w:val="00AB268D"/>
    <w:rsid w:val="00AB34E9"/>
    <w:rsid w:val="00AB6A65"/>
    <w:rsid w:val="00AB71D8"/>
    <w:rsid w:val="00AB7E95"/>
    <w:rsid w:val="00AC0887"/>
    <w:rsid w:val="00AC342D"/>
    <w:rsid w:val="00AC4053"/>
    <w:rsid w:val="00AD0E25"/>
    <w:rsid w:val="00AE0005"/>
    <w:rsid w:val="00AE0877"/>
    <w:rsid w:val="00AE4107"/>
    <w:rsid w:val="00AE5E87"/>
    <w:rsid w:val="00AE7BA8"/>
    <w:rsid w:val="00AF10DB"/>
    <w:rsid w:val="00AF5040"/>
    <w:rsid w:val="00AF5C2A"/>
    <w:rsid w:val="00B009E0"/>
    <w:rsid w:val="00B014CB"/>
    <w:rsid w:val="00B12ADE"/>
    <w:rsid w:val="00B1381B"/>
    <w:rsid w:val="00B13FCA"/>
    <w:rsid w:val="00B17DC8"/>
    <w:rsid w:val="00B20DDD"/>
    <w:rsid w:val="00B2130F"/>
    <w:rsid w:val="00B24ED3"/>
    <w:rsid w:val="00B32DA9"/>
    <w:rsid w:val="00B33DC2"/>
    <w:rsid w:val="00B33ECD"/>
    <w:rsid w:val="00B36A38"/>
    <w:rsid w:val="00B40BCA"/>
    <w:rsid w:val="00B42F31"/>
    <w:rsid w:val="00B43FB6"/>
    <w:rsid w:val="00B44B70"/>
    <w:rsid w:val="00B45433"/>
    <w:rsid w:val="00B462FB"/>
    <w:rsid w:val="00B46EBD"/>
    <w:rsid w:val="00B4781C"/>
    <w:rsid w:val="00B50FEA"/>
    <w:rsid w:val="00B51F85"/>
    <w:rsid w:val="00B526C3"/>
    <w:rsid w:val="00B53B3E"/>
    <w:rsid w:val="00B5463E"/>
    <w:rsid w:val="00B631FD"/>
    <w:rsid w:val="00B73EFE"/>
    <w:rsid w:val="00B7505E"/>
    <w:rsid w:val="00B813F8"/>
    <w:rsid w:val="00B818B5"/>
    <w:rsid w:val="00B8197B"/>
    <w:rsid w:val="00B8295B"/>
    <w:rsid w:val="00B852D5"/>
    <w:rsid w:val="00B85554"/>
    <w:rsid w:val="00B87ECB"/>
    <w:rsid w:val="00B901BC"/>
    <w:rsid w:val="00B96DD4"/>
    <w:rsid w:val="00BA0A72"/>
    <w:rsid w:val="00BA0E59"/>
    <w:rsid w:val="00BA1187"/>
    <w:rsid w:val="00BA3085"/>
    <w:rsid w:val="00BA36C8"/>
    <w:rsid w:val="00BA5136"/>
    <w:rsid w:val="00BA598D"/>
    <w:rsid w:val="00BA79E6"/>
    <w:rsid w:val="00BB23A6"/>
    <w:rsid w:val="00BB38AB"/>
    <w:rsid w:val="00BB3FF4"/>
    <w:rsid w:val="00BB554F"/>
    <w:rsid w:val="00BD1002"/>
    <w:rsid w:val="00BD29CA"/>
    <w:rsid w:val="00BD54CC"/>
    <w:rsid w:val="00BE2118"/>
    <w:rsid w:val="00BE2AF2"/>
    <w:rsid w:val="00BE7C53"/>
    <w:rsid w:val="00BF040E"/>
    <w:rsid w:val="00BF3CA7"/>
    <w:rsid w:val="00BF47D1"/>
    <w:rsid w:val="00BF7CBE"/>
    <w:rsid w:val="00C0641B"/>
    <w:rsid w:val="00C14BAF"/>
    <w:rsid w:val="00C15273"/>
    <w:rsid w:val="00C170A5"/>
    <w:rsid w:val="00C201D0"/>
    <w:rsid w:val="00C216F5"/>
    <w:rsid w:val="00C300EE"/>
    <w:rsid w:val="00C30525"/>
    <w:rsid w:val="00C30F69"/>
    <w:rsid w:val="00C3236C"/>
    <w:rsid w:val="00C372E1"/>
    <w:rsid w:val="00C44A9C"/>
    <w:rsid w:val="00C45472"/>
    <w:rsid w:val="00C60EC2"/>
    <w:rsid w:val="00C62F3F"/>
    <w:rsid w:val="00C64DB3"/>
    <w:rsid w:val="00C71F46"/>
    <w:rsid w:val="00C742BB"/>
    <w:rsid w:val="00C742FF"/>
    <w:rsid w:val="00C93C20"/>
    <w:rsid w:val="00C95E94"/>
    <w:rsid w:val="00CA13FF"/>
    <w:rsid w:val="00CA1E68"/>
    <w:rsid w:val="00CA2DF1"/>
    <w:rsid w:val="00CA32F0"/>
    <w:rsid w:val="00CA3760"/>
    <w:rsid w:val="00CA43AB"/>
    <w:rsid w:val="00CA6FEF"/>
    <w:rsid w:val="00CB2E5C"/>
    <w:rsid w:val="00CB4CF8"/>
    <w:rsid w:val="00CB7704"/>
    <w:rsid w:val="00CC140B"/>
    <w:rsid w:val="00CC4515"/>
    <w:rsid w:val="00CC6EFB"/>
    <w:rsid w:val="00CD3A12"/>
    <w:rsid w:val="00CD717D"/>
    <w:rsid w:val="00CE26ED"/>
    <w:rsid w:val="00CE353A"/>
    <w:rsid w:val="00CE54C4"/>
    <w:rsid w:val="00CE58D1"/>
    <w:rsid w:val="00CF595E"/>
    <w:rsid w:val="00CF629D"/>
    <w:rsid w:val="00CF6472"/>
    <w:rsid w:val="00CF7F9A"/>
    <w:rsid w:val="00D04AFB"/>
    <w:rsid w:val="00D05D6E"/>
    <w:rsid w:val="00D06052"/>
    <w:rsid w:val="00D06148"/>
    <w:rsid w:val="00D13371"/>
    <w:rsid w:val="00D14396"/>
    <w:rsid w:val="00D144E2"/>
    <w:rsid w:val="00D21BCE"/>
    <w:rsid w:val="00D232BC"/>
    <w:rsid w:val="00D265FD"/>
    <w:rsid w:val="00D27491"/>
    <w:rsid w:val="00D27912"/>
    <w:rsid w:val="00D30EDF"/>
    <w:rsid w:val="00D31C96"/>
    <w:rsid w:val="00D33118"/>
    <w:rsid w:val="00D35B1A"/>
    <w:rsid w:val="00D41233"/>
    <w:rsid w:val="00D424D7"/>
    <w:rsid w:val="00D42D60"/>
    <w:rsid w:val="00D53E4F"/>
    <w:rsid w:val="00D54E69"/>
    <w:rsid w:val="00D55379"/>
    <w:rsid w:val="00D60435"/>
    <w:rsid w:val="00D63359"/>
    <w:rsid w:val="00D67662"/>
    <w:rsid w:val="00D67EFB"/>
    <w:rsid w:val="00D700A0"/>
    <w:rsid w:val="00D7136C"/>
    <w:rsid w:val="00D7261D"/>
    <w:rsid w:val="00D72690"/>
    <w:rsid w:val="00D752C4"/>
    <w:rsid w:val="00D773DC"/>
    <w:rsid w:val="00D829E8"/>
    <w:rsid w:val="00D87F1C"/>
    <w:rsid w:val="00D930D1"/>
    <w:rsid w:val="00D9431E"/>
    <w:rsid w:val="00D96A5C"/>
    <w:rsid w:val="00DA01D9"/>
    <w:rsid w:val="00DA31E0"/>
    <w:rsid w:val="00DA4176"/>
    <w:rsid w:val="00DA5B44"/>
    <w:rsid w:val="00DB0B5F"/>
    <w:rsid w:val="00DB21D3"/>
    <w:rsid w:val="00DB34A2"/>
    <w:rsid w:val="00DB3505"/>
    <w:rsid w:val="00DC20B0"/>
    <w:rsid w:val="00DC5568"/>
    <w:rsid w:val="00DC6BA3"/>
    <w:rsid w:val="00DD0BAA"/>
    <w:rsid w:val="00DD1C87"/>
    <w:rsid w:val="00DD37D6"/>
    <w:rsid w:val="00DD5D74"/>
    <w:rsid w:val="00DD7777"/>
    <w:rsid w:val="00DE3036"/>
    <w:rsid w:val="00DE5AF9"/>
    <w:rsid w:val="00DF5672"/>
    <w:rsid w:val="00DF69BE"/>
    <w:rsid w:val="00E026A1"/>
    <w:rsid w:val="00E03C1C"/>
    <w:rsid w:val="00E04F4E"/>
    <w:rsid w:val="00E057DE"/>
    <w:rsid w:val="00E05D88"/>
    <w:rsid w:val="00E070CD"/>
    <w:rsid w:val="00E140C9"/>
    <w:rsid w:val="00E168A7"/>
    <w:rsid w:val="00E17BB6"/>
    <w:rsid w:val="00E22356"/>
    <w:rsid w:val="00E23FD6"/>
    <w:rsid w:val="00E254B2"/>
    <w:rsid w:val="00E36E1F"/>
    <w:rsid w:val="00E36EE3"/>
    <w:rsid w:val="00E43FA9"/>
    <w:rsid w:val="00E46577"/>
    <w:rsid w:val="00E4795F"/>
    <w:rsid w:val="00E50FF1"/>
    <w:rsid w:val="00E560C8"/>
    <w:rsid w:val="00E61F4D"/>
    <w:rsid w:val="00E62C26"/>
    <w:rsid w:val="00E63D12"/>
    <w:rsid w:val="00E708E4"/>
    <w:rsid w:val="00E7409C"/>
    <w:rsid w:val="00E75FBB"/>
    <w:rsid w:val="00E82C56"/>
    <w:rsid w:val="00E84CEF"/>
    <w:rsid w:val="00E94C6B"/>
    <w:rsid w:val="00EA025E"/>
    <w:rsid w:val="00EA13DC"/>
    <w:rsid w:val="00EA3396"/>
    <w:rsid w:val="00EA4F14"/>
    <w:rsid w:val="00EA6301"/>
    <w:rsid w:val="00EA6753"/>
    <w:rsid w:val="00EA7239"/>
    <w:rsid w:val="00EA7420"/>
    <w:rsid w:val="00EB0219"/>
    <w:rsid w:val="00EB0D46"/>
    <w:rsid w:val="00EB2A19"/>
    <w:rsid w:val="00EB441C"/>
    <w:rsid w:val="00EB665C"/>
    <w:rsid w:val="00EC5319"/>
    <w:rsid w:val="00EC70B9"/>
    <w:rsid w:val="00ED0059"/>
    <w:rsid w:val="00ED0B68"/>
    <w:rsid w:val="00ED270C"/>
    <w:rsid w:val="00ED2D38"/>
    <w:rsid w:val="00ED30A8"/>
    <w:rsid w:val="00ED5193"/>
    <w:rsid w:val="00ED59A0"/>
    <w:rsid w:val="00EE671A"/>
    <w:rsid w:val="00EE6CDF"/>
    <w:rsid w:val="00EF07BF"/>
    <w:rsid w:val="00EF10A0"/>
    <w:rsid w:val="00EF24E4"/>
    <w:rsid w:val="00EF32A9"/>
    <w:rsid w:val="00EF7A5B"/>
    <w:rsid w:val="00F01BB8"/>
    <w:rsid w:val="00F02165"/>
    <w:rsid w:val="00F04A5E"/>
    <w:rsid w:val="00F07153"/>
    <w:rsid w:val="00F14308"/>
    <w:rsid w:val="00F15106"/>
    <w:rsid w:val="00F15268"/>
    <w:rsid w:val="00F16360"/>
    <w:rsid w:val="00F170C0"/>
    <w:rsid w:val="00F17DAE"/>
    <w:rsid w:val="00F223E2"/>
    <w:rsid w:val="00F24DB3"/>
    <w:rsid w:val="00F268B9"/>
    <w:rsid w:val="00F26C13"/>
    <w:rsid w:val="00F30F12"/>
    <w:rsid w:val="00F3446B"/>
    <w:rsid w:val="00F348B3"/>
    <w:rsid w:val="00F35F67"/>
    <w:rsid w:val="00F43235"/>
    <w:rsid w:val="00F456F4"/>
    <w:rsid w:val="00F460EA"/>
    <w:rsid w:val="00F471BC"/>
    <w:rsid w:val="00F51525"/>
    <w:rsid w:val="00F52662"/>
    <w:rsid w:val="00F5437D"/>
    <w:rsid w:val="00F66792"/>
    <w:rsid w:val="00F7381F"/>
    <w:rsid w:val="00F739BC"/>
    <w:rsid w:val="00F743CA"/>
    <w:rsid w:val="00F76D5D"/>
    <w:rsid w:val="00F815C7"/>
    <w:rsid w:val="00F828F9"/>
    <w:rsid w:val="00F83D94"/>
    <w:rsid w:val="00F846B7"/>
    <w:rsid w:val="00F86FF3"/>
    <w:rsid w:val="00F90CD2"/>
    <w:rsid w:val="00F91E74"/>
    <w:rsid w:val="00F930C9"/>
    <w:rsid w:val="00F9495E"/>
    <w:rsid w:val="00F95FC7"/>
    <w:rsid w:val="00F97DA2"/>
    <w:rsid w:val="00FA2BE0"/>
    <w:rsid w:val="00FB0F1A"/>
    <w:rsid w:val="00FC0D86"/>
    <w:rsid w:val="00FC11ED"/>
    <w:rsid w:val="00FC3A47"/>
    <w:rsid w:val="00FC45C5"/>
    <w:rsid w:val="00FC4FE2"/>
    <w:rsid w:val="00FC5C0B"/>
    <w:rsid w:val="00FD0FE1"/>
    <w:rsid w:val="00FD2B07"/>
    <w:rsid w:val="00FD54ED"/>
    <w:rsid w:val="00FD77F3"/>
    <w:rsid w:val="00FD7907"/>
    <w:rsid w:val="00FE35BC"/>
    <w:rsid w:val="00FF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BFDB6-8F73-4964-99C7-069CB567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56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izedhtmlcontent.next.ecollege.com/pub/content/b9e4763c-d0f6-4023-b5a4-553bcc808063/PSY405_LASA1_Rubric.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Kakar</dc:creator>
  <cp:keywords/>
  <dc:description/>
  <cp:lastModifiedBy>Emily Kakar</cp:lastModifiedBy>
  <cp:revision>1</cp:revision>
  <dcterms:created xsi:type="dcterms:W3CDTF">2017-06-13T19:30:00Z</dcterms:created>
  <dcterms:modified xsi:type="dcterms:W3CDTF">2017-06-13T19:32:00Z</dcterms:modified>
</cp:coreProperties>
</file>